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59B7" w14:textId="77777777" w:rsidR="00717000" w:rsidRPr="00FE4769" w:rsidRDefault="00717000" w:rsidP="00FE4769">
      <w:pPr>
        <w:spacing w:after="0"/>
        <w:jc w:val="center"/>
        <w:rPr>
          <w:rFonts w:ascii="Times New Roman" w:hAnsi="Times New Roman" w:cs="Times New Roman"/>
          <w:b/>
          <w:sz w:val="28"/>
          <w:szCs w:val="28"/>
        </w:rPr>
      </w:pPr>
      <w:r w:rsidRPr="00FE4769">
        <w:rPr>
          <w:rFonts w:ascii="Times New Roman" w:hAnsi="Times New Roman" w:cs="Times New Roman"/>
          <w:b/>
          <w:sz w:val="28"/>
          <w:szCs w:val="28"/>
        </w:rPr>
        <w:t>Игровая образовательная технология Н.Ф.Губанова</w:t>
      </w:r>
    </w:p>
    <w:p w14:paraId="0D58830C" w14:textId="77777777" w:rsidR="00717000" w:rsidRPr="00FE4769" w:rsidRDefault="00717000" w:rsidP="002B0257">
      <w:pPr>
        <w:spacing w:after="0"/>
        <w:ind w:firstLine="708"/>
        <w:rPr>
          <w:rFonts w:ascii="Times New Roman" w:hAnsi="Times New Roman" w:cs="Times New Roman"/>
          <w:sz w:val="28"/>
          <w:szCs w:val="28"/>
        </w:rPr>
      </w:pPr>
      <w:r w:rsidRPr="00FE4769">
        <w:rPr>
          <w:rFonts w:ascii="Times New Roman" w:hAnsi="Times New Roman" w:cs="Times New Roman"/>
          <w:sz w:val="28"/>
          <w:szCs w:val="28"/>
        </w:rPr>
        <w:t>Игра представляет собой особую деятельность, которая расцветает в детские годы и сопровождает человека на протяжении всей его жизни. Не удивительно, что проблема игры привлекала и привлекает к себе внимание исследователей: педагогов, психологов, философов, социологов, искусствоведов, биологов</w:t>
      </w:r>
    </w:p>
    <w:p w14:paraId="17A8145E" w14:textId="77777777" w:rsidR="00717000" w:rsidRPr="00FE4769" w:rsidRDefault="00717000" w:rsidP="002B0257">
      <w:pPr>
        <w:spacing w:after="0"/>
        <w:ind w:firstLine="708"/>
        <w:rPr>
          <w:rFonts w:ascii="Times New Roman" w:hAnsi="Times New Roman" w:cs="Times New Roman"/>
          <w:sz w:val="28"/>
          <w:szCs w:val="28"/>
        </w:rPr>
      </w:pPr>
      <w:r w:rsidRPr="00FE4769">
        <w:rPr>
          <w:rFonts w:ascii="Times New Roman" w:hAnsi="Times New Roman" w:cs="Times New Roman"/>
          <w:sz w:val="28"/>
          <w:szCs w:val="28"/>
        </w:rPr>
        <w:t>«Игра имеет в жизни ребёнка такое же значение, как у взрослого деятельность – работа, служба. Каков ребёнок в игре, таков во многом он будет и в работе, когда вырастет. Поэтому, воспитание будущего деятеля происходит, прежде всего, в игре…» А.С. Макаренко</w:t>
      </w:r>
    </w:p>
    <w:p w14:paraId="262205AF" w14:textId="77777777" w:rsidR="00717000" w:rsidRPr="00FE4769" w:rsidRDefault="00717000" w:rsidP="002B0257">
      <w:pPr>
        <w:spacing w:after="0"/>
        <w:ind w:firstLine="708"/>
        <w:rPr>
          <w:rFonts w:ascii="Times New Roman" w:hAnsi="Times New Roman" w:cs="Times New Roman"/>
          <w:sz w:val="28"/>
          <w:szCs w:val="28"/>
        </w:rPr>
      </w:pPr>
      <w:r w:rsidRPr="00FE4769">
        <w:rPr>
          <w:rFonts w:ascii="Times New Roman" w:hAnsi="Times New Roman" w:cs="Times New Roman"/>
          <w:sz w:val="28"/>
          <w:szCs w:val="28"/>
        </w:rPr>
        <w:t>В свете ФГОС ДО личность ребенка выводится на первый план, и теперь все дошкольное детство должно быть посвящено игре. Использование игровых технологий способствует развитию индивидуальности дошкольника. Это является своего рода фундаментом всего образовательного процесса.</w:t>
      </w:r>
    </w:p>
    <w:p w14:paraId="0240D282"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Значение игровой технологии не в том, что она является развлечением и отдыхом, а в том, что при правильном руководстве становится:</w:t>
      </w:r>
    </w:p>
    <w:p w14:paraId="0BD88718"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-способом обучения;</w:t>
      </w:r>
    </w:p>
    <w:p w14:paraId="0CC34A3D"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-деятельностью для реализации творчества; </w:t>
      </w:r>
    </w:p>
    <w:p w14:paraId="3B03B834"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методом терапии; </w:t>
      </w:r>
    </w:p>
    <w:p w14:paraId="18BE7A5D"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-первым шагом социализации ребёнка в обществе.</w:t>
      </w:r>
    </w:p>
    <w:p w14:paraId="5E68FBB4" w14:textId="77777777" w:rsidR="00717000" w:rsidRPr="00FE4769" w:rsidRDefault="00717000" w:rsidP="002B0257">
      <w:pPr>
        <w:spacing w:after="0"/>
        <w:ind w:firstLine="708"/>
        <w:rPr>
          <w:rFonts w:ascii="Times New Roman" w:hAnsi="Times New Roman" w:cs="Times New Roman"/>
          <w:sz w:val="28"/>
          <w:szCs w:val="28"/>
        </w:rPr>
      </w:pPr>
      <w:r w:rsidRPr="00FE4769">
        <w:rPr>
          <w:rFonts w:ascii="Times New Roman" w:hAnsi="Times New Roman" w:cs="Times New Roman"/>
          <w:sz w:val="28"/>
          <w:szCs w:val="28"/>
        </w:rPr>
        <w:t>С введением ФГОС ДО перед нами встали следующие задачи, направленные на введение игровых технологий в ДОУ:</w:t>
      </w:r>
    </w:p>
    <w:p w14:paraId="7C8D11E3"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-необходимость объяснения родителям важности игры; </w:t>
      </w:r>
    </w:p>
    <w:p w14:paraId="4AF42813"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обеспечение безопасного пространства для игры; </w:t>
      </w:r>
    </w:p>
    <w:p w14:paraId="13B24F6D"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наличие соответствующей развивающей предметно – пространственной среды.</w:t>
      </w:r>
    </w:p>
    <w:p w14:paraId="3A9DB901"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Игровые педагогические технологии – это организация педагогического процесса в форме различных педагогических игр; последовательная деятельность педагога по:</w:t>
      </w:r>
    </w:p>
    <w:p w14:paraId="4FCF1BE0"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-отбору, разработке, подготовке игр; </w:t>
      </w:r>
    </w:p>
    <w:p w14:paraId="576D4946"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включению детей в игровую деятельность; </w:t>
      </w:r>
    </w:p>
    <w:p w14:paraId="16A0E7A9"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осуществлению самой игры; </w:t>
      </w:r>
    </w:p>
    <w:p w14:paraId="35E40115"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-подведению итогов, результатов игровой деятельности.</w:t>
      </w:r>
    </w:p>
    <w:p w14:paraId="070A4F6F"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b/>
          <w:sz w:val="28"/>
          <w:szCs w:val="28"/>
        </w:rPr>
        <w:t>Цель игровой технологии</w:t>
      </w:r>
      <w:r w:rsidRPr="00FE4769">
        <w:rPr>
          <w:rFonts w:ascii="Times New Roman" w:hAnsi="Times New Roman" w:cs="Times New Roman"/>
          <w:sz w:val="28"/>
          <w:szCs w:val="28"/>
        </w:rPr>
        <w:t xml:space="preserve"> – не менять ребёнка и не переделывать его, не учить его каким-то специальным поведенческим навыкам, а дать возможность «прожить» в игре волнующие его ситуации при полном внимании и сопереживании взрослого.</w:t>
      </w:r>
    </w:p>
    <w:p w14:paraId="31960FC5" w14:textId="77777777" w:rsidR="00717000" w:rsidRPr="00FE4769" w:rsidRDefault="00717000" w:rsidP="00FE4769">
      <w:pPr>
        <w:spacing w:after="0"/>
        <w:rPr>
          <w:rFonts w:ascii="Times New Roman" w:hAnsi="Times New Roman" w:cs="Times New Roman"/>
          <w:b/>
          <w:sz w:val="28"/>
          <w:szCs w:val="28"/>
        </w:rPr>
      </w:pPr>
      <w:r w:rsidRPr="00FE4769">
        <w:rPr>
          <w:rFonts w:ascii="Times New Roman" w:hAnsi="Times New Roman" w:cs="Times New Roman"/>
          <w:b/>
          <w:sz w:val="28"/>
          <w:szCs w:val="28"/>
        </w:rPr>
        <w:t xml:space="preserve">Задачи игровой технологии: </w:t>
      </w:r>
    </w:p>
    <w:p w14:paraId="64E7C61E"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1. Достигнуть высокого уровня мотивации, осознанной потребности в условии знаний и умений за счёт собственной активности ребенка. </w:t>
      </w:r>
    </w:p>
    <w:p w14:paraId="2AA846AA"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2. Подобрать средства, активизирующие деятельность детей и повышение ее результативности. </w:t>
      </w:r>
    </w:p>
    <w:p w14:paraId="14ABB277"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3. Сделать воспитательный процесс управляемым.</w:t>
      </w:r>
    </w:p>
    <w:p w14:paraId="19EA3661"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b/>
          <w:sz w:val="28"/>
          <w:szCs w:val="28"/>
        </w:rPr>
        <w:t>Виды педагогических игр очень разнообразны.</w:t>
      </w:r>
      <w:r w:rsidRPr="00FE4769">
        <w:rPr>
          <w:rFonts w:ascii="Times New Roman" w:hAnsi="Times New Roman" w:cs="Times New Roman"/>
          <w:sz w:val="28"/>
          <w:szCs w:val="28"/>
        </w:rPr>
        <w:t xml:space="preserve"> Они могут различаться:</w:t>
      </w:r>
    </w:p>
    <w:p w14:paraId="4934F517"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По виду деятельности — двигательные, интеллектуальные, психологические и т. д.; </w:t>
      </w:r>
    </w:p>
    <w:p w14:paraId="0FAB42A2"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 xml:space="preserve">- По характеру педагогического процесса — обучающие, тренировочные, контролирующие, познавательные, воспитательные, развивающие, диагностические. </w:t>
      </w:r>
    </w:p>
    <w:p w14:paraId="3827FB12"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По характеру игровой методики — игры с правилами; игры с правилами, устанавливаемыми по ходу игры; игры, где одна часть правил задана условиями игры, а другая устанавливается в зависимости от её хода. </w:t>
      </w:r>
    </w:p>
    <w:p w14:paraId="70D7C08C"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По содержанию — музыкальные, математические, социализирующие, логические и т. д. </w:t>
      </w:r>
    </w:p>
    <w:p w14:paraId="2002A0FD"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 По игровому оборудованию — настольные, компьютерные, театрализованные, сюжетно-ролевые, режиссёрские и т.д.</w:t>
      </w:r>
    </w:p>
    <w:p w14:paraId="1FE6D391" w14:textId="77777777" w:rsidR="00717000" w:rsidRPr="00FE4769" w:rsidRDefault="00717000" w:rsidP="00FE4769">
      <w:pPr>
        <w:spacing w:after="0"/>
        <w:rPr>
          <w:rFonts w:ascii="Times New Roman" w:hAnsi="Times New Roman" w:cs="Times New Roman"/>
          <w:sz w:val="28"/>
          <w:szCs w:val="28"/>
        </w:rPr>
      </w:pPr>
      <w:r w:rsidRPr="00FE4769">
        <w:rPr>
          <w:rFonts w:ascii="Times New Roman" w:hAnsi="Times New Roman" w:cs="Times New Roman"/>
          <w:sz w:val="28"/>
          <w:szCs w:val="28"/>
        </w:rPr>
        <w:t>Главный компонент игровой технологии — непосредственное и систематическое общение педагога и детей.</w:t>
      </w:r>
    </w:p>
    <w:p w14:paraId="754F2A5A" w14:textId="77777777" w:rsidR="00CB22A4" w:rsidRPr="00FE4769" w:rsidRDefault="00717000" w:rsidP="00FE4769">
      <w:pPr>
        <w:spacing w:after="0"/>
        <w:rPr>
          <w:rFonts w:ascii="Times New Roman" w:hAnsi="Times New Roman" w:cs="Times New Roman"/>
          <w:b/>
          <w:sz w:val="28"/>
          <w:szCs w:val="28"/>
        </w:rPr>
      </w:pPr>
      <w:r w:rsidRPr="00FE4769">
        <w:rPr>
          <w:rFonts w:ascii="Times New Roman" w:hAnsi="Times New Roman" w:cs="Times New Roman"/>
          <w:b/>
          <w:sz w:val="28"/>
          <w:szCs w:val="28"/>
        </w:rPr>
        <w:t>Использование игровых технологий:</w:t>
      </w:r>
    </w:p>
    <w:p w14:paraId="7918C63D"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 xml:space="preserve"> активизирует воспитанников; </w:t>
      </w:r>
    </w:p>
    <w:p w14:paraId="467A02A1"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 xml:space="preserve"> повышает познавательный интерес; </w:t>
      </w:r>
    </w:p>
    <w:p w14:paraId="51C3A6B1"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 xml:space="preserve"> вызывает эмоциональный подъём; </w:t>
      </w:r>
    </w:p>
    <w:p w14:paraId="59DEA3B9"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 xml:space="preserve"> способствует развитию творчества; </w:t>
      </w:r>
    </w:p>
    <w:p w14:paraId="4D3BDEBA"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 xml:space="preserve"> максимально концентрирует время занятий за счёт чётко сформулированных условий игры; </w:t>
      </w:r>
      <w:r w:rsidRPr="00FE4769">
        <w:rPr>
          <w:rFonts w:ascii="Times New Roman" w:hAnsi="Times New Roman" w:cs="Times New Roman"/>
          <w:sz w:val="28"/>
          <w:szCs w:val="28"/>
        </w:rPr>
        <w:t xml:space="preserve"> </w:t>
      </w:r>
    </w:p>
    <w:p w14:paraId="0CDC5C57" w14:textId="77777777" w:rsidR="00717000"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w:t>
      </w:r>
      <w:r w:rsidR="00717000" w:rsidRPr="00FE4769">
        <w:rPr>
          <w:rFonts w:ascii="Times New Roman" w:hAnsi="Times New Roman" w:cs="Times New Roman"/>
          <w:sz w:val="28"/>
          <w:szCs w:val="28"/>
        </w:rPr>
        <w:t>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w:t>
      </w:r>
    </w:p>
    <w:p w14:paraId="7CCF361E"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Игровая форма занятий создается при помощи игровых приемов и ситуаций, выступающих как средство побуждения, стимулирования к образовательной деятельности. Деятельность детей должна быть построена на творческом использовании игры и игровых действий в воспитательно-образовательном процессе, наиболее удовлетворяющей возрастные потребности дошкольников.</w:t>
      </w:r>
    </w:p>
    <w:p w14:paraId="345C05CD" w14:textId="77777777" w:rsidR="00CB22A4" w:rsidRPr="00FE4769" w:rsidRDefault="00CB22A4" w:rsidP="00FE4769">
      <w:pPr>
        <w:spacing w:after="0"/>
        <w:rPr>
          <w:rFonts w:ascii="Times New Roman" w:hAnsi="Times New Roman" w:cs="Times New Roman"/>
          <w:b/>
          <w:sz w:val="28"/>
          <w:szCs w:val="28"/>
        </w:rPr>
      </w:pPr>
      <w:r w:rsidRPr="00FE4769">
        <w:rPr>
          <w:rFonts w:ascii="Times New Roman" w:hAnsi="Times New Roman" w:cs="Times New Roman"/>
          <w:b/>
          <w:sz w:val="28"/>
          <w:szCs w:val="28"/>
        </w:rPr>
        <w:t>Этапы игровых технологий.</w:t>
      </w:r>
    </w:p>
    <w:p w14:paraId="49574856"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этап. Разработка игры - описание игры, - подготовка материального обеспечения.</w:t>
      </w:r>
    </w:p>
    <w:p w14:paraId="347EF44B"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этап. Знакомство с игрой. - постановка дидактических целей, - распределение ролей. </w:t>
      </w:r>
    </w:p>
    <w:p w14:paraId="056EAE0D"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3 этап. Работа над заданием. - образовательная деятельность подчиняется правилам игры.</w:t>
      </w:r>
    </w:p>
    <w:p w14:paraId="0217E32C"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4 этап. Анализ и обобщение.</w:t>
      </w:r>
    </w:p>
    <w:p w14:paraId="6972B62B"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В деятельности с помощью игровых технологий у детей развиваются психические процессы: </w:t>
      </w:r>
    </w:p>
    <w:p w14:paraId="70C38FC0"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-восприятие, </w:t>
      </w:r>
    </w:p>
    <w:p w14:paraId="196E9A76"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-внимание, </w:t>
      </w:r>
    </w:p>
    <w:p w14:paraId="43284EF3"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память, </w:t>
      </w:r>
    </w:p>
    <w:p w14:paraId="7C698EF3"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воображение, </w:t>
      </w:r>
    </w:p>
    <w:p w14:paraId="789DF5D6"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мышление.</w:t>
      </w:r>
    </w:p>
    <w:p w14:paraId="5EED12CB"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Согласно ФГОС ДО содержание образовательной программы должно обеспечивать развитие личности, мотивации и способностей детей в различных видах деятельности </w:t>
      </w:r>
      <w:r w:rsidRPr="00FE4769">
        <w:rPr>
          <w:rFonts w:ascii="Times New Roman" w:hAnsi="Times New Roman" w:cs="Times New Roman"/>
          <w:sz w:val="28"/>
          <w:szCs w:val="28"/>
        </w:rPr>
        <w:lastRenderedPageBreak/>
        <w:t>и охватывать следующие направления развития и образования детей (далее – образовательные области):</w:t>
      </w:r>
    </w:p>
    <w:p w14:paraId="47F6DFEB"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-социально-коммуникативное развитие; </w:t>
      </w:r>
    </w:p>
    <w:p w14:paraId="64F922F8"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познавательное развитие; </w:t>
      </w:r>
    </w:p>
    <w:p w14:paraId="44BF73D0"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речевое развитие; </w:t>
      </w:r>
    </w:p>
    <w:p w14:paraId="7FCAC5BB"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-художественно-эстетическое развитие; </w:t>
      </w:r>
    </w:p>
    <w:p w14:paraId="2110889A"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физическое развитие.</w:t>
      </w:r>
    </w:p>
    <w:p w14:paraId="1255448E"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Рассмотрим применение игровых технологий в образовательном процессе по каждой образовательной области.</w:t>
      </w:r>
    </w:p>
    <w:p w14:paraId="6C33AF6F"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Социально-коммуникативное развитие. Игровая технология включает в себя:</w:t>
      </w:r>
    </w:p>
    <w:p w14:paraId="15DE29D7"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игровые тренинги;</w:t>
      </w:r>
    </w:p>
    <w:p w14:paraId="06F7E1F8"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сюжетно – ролевые игры;</w:t>
      </w:r>
    </w:p>
    <w:p w14:paraId="6EA497CB"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театрализованные игры.</w:t>
      </w:r>
    </w:p>
    <w:p w14:paraId="3B60497F" w14:textId="77777777" w:rsidR="002C12B3"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Познавательное развитие. Здесь выбор игр огромен и разнообразен, но следует выделить игровые технологии, направленные на формирование знаний, умений и навыков – это так называемые обучающие игры, проблемные игровые ситуации и игровые технологии, направленные на закрепление полученных знаний, развитие познавательных способностей. Речевое развитие. Применение игровых технологий позволяет создавать максимально благоприятные условия для развития речи детей:</w:t>
      </w:r>
    </w:p>
    <w:p w14:paraId="77F065A0" w14:textId="77777777" w:rsidR="002C12B3"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w:t>
      </w:r>
      <w:r w:rsidR="002C12B3" w:rsidRPr="00FE4769">
        <w:rPr>
          <w:rFonts w:ascii="Times New Roman" w:hAnsi="Times New Roman" w:cs="Times New Roman"/>
          <w:sz w:val="28"/>
          <w:szCs w:val="28"/>
        </w:rPr>
        <w:t>-</w:t>
      </w:r>
      <w:r w:rsidRPr="00FE4769">
        <w:rPr>
          <w:rFonts w:ascii="Times New Roman" w:hAnsi="Times New Roman" w:cs="Times New Roman"/>
          <w:sz w:val="28"/>
          <w:szCs w:val="28"/>
        </w:rPr>
        <w:t xml:space="preserve"> игровые технологии, направленные на развитие мелкой моторики;</w:t>
      </w:r>
    </w:p>
    <w:p w14:paraId="5C7798D2" w14:textId="77777777" w:rsidR="002C12B3"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w:t>
      </w:r>
      <w:r w:rsidR="002C12B3" w:rsidRPr="00FE4769">
        <w:rPr>
          <w:rFonts w:ascii="Times New Roman" w:hAnsi="Times New Roman" w:cs="Times New Roman"/>
          <w:sz w:val="28"/>
          <w:szCs w:val="28"/>
        </w:rPr>
        <w:t>-</w:t>
      </w:r>
      <w:r w:rsidRPr="00FE4769">
        <w:rPr>
          <w:rFonts w:ascii="Times New Roman" w:hAnsi="Times New Roman" w:cs="Times New Roman"/>
          <w:sz w:val="28"/>
          <w:szCs w:val="28"/>
        </w:rPr>
        <w:t xml:space="preserve"> игровые технологии, направленные на развитие артикуляционной моторики;</w:t>
      </w:r>
    </w:p>
    <w:p w14:paraId="732E8721" w14:textId="77777777" w:rsidR="00CB22A4" w:rsidRPr="00FE4769" w:rsidRDefault="00CB22A4"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w:t>
      </w:r>
      <w:r w:rsidR="002C12B3" w:rsidRPr="00FE4769">
        <w:rPr>
          <w:rFonts w:ascii="Times New Roman" w:hAnsi="Times New Roman" w:cs="Times New Roman"/>
          <w:sz w:val="28"/>
          <w:szCs w:val="28"/>
        </w:rPr>
        <w:t>-</w:t>
      </w:r>
      <w:r w:rsidRPr="00FE4769">
        <w:rPr>
          <w:rFonts w:ascii="Times New Roman" w:hAnsi="Times New Roman" w:cs="Times New Roman"/>
          <w:sz w:val="28"/>
          <w:szCs w:val="28"/>
        </w:rPr>
        <w:t xml:space="preserve"> игровые технологии, направленные на развитие дыхания и голоса.</w:t>
      </w:r>
    </w:p>
    <w:p w14:paraId="5B02EAD5"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Художественно-эстетическое развитие. Игровые технологии, направленные на развитие восприятия и понимания произведений искусства, мира природы; формирование элементарных представлений о видах искусства; восприятие музыки, художественной литературы, фольклора, изобразительного искусства.</w:t>
      </w:r>
    </w:p>
    <w:p w14:paraId="19F7D24F"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Физическое развитие включает игровые технологии, направленные на развитие двигательной деятельности детей,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и т.д.</w:t>
      </w:r>
    </w:p>
    <w:p w14:paraId="534BEDE0"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Игровые технологии тесно связаны со всеми сторонами воспитательной и образовательной работы дошкольного учреждения и решением его основных задач. Существует аспект их использования, который направлен на повышение качества педагогического процесса через решение ситуативных проблем, возникающих в ходе его осуществления. Благодаря этому игровые технологии оказываются одним из механизмов регулирования качества образования в дошкольном учреждении.</w:t>
      </w:r>
    </w:p>
    <w:p w14:paraId="22F187A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Игра - ведущий вид деятельности ребенка. В игре он развивается как личность, у него формируются те стороны психики, от которых впоследствии будет зависеть успешность его социальной практики. Игра является полигоном для социальных проб детей, т. е. тех испытаний, которые выбирается детьми для самопроверки и в процессе которых ими осваиваются способы решения возникающих в процессе игры проблем </w:t>
      </w:r>
      <w:r w:rsidRPr="00FE4769">
        <w:rPr>
          <w:rFonts w:ascii="Times New Roman" w:hAnsi="Times New Roman" w:cs="Times New Roman"/>
          <w:sz w:val="28"/>
          <w:szCs w:val="28"/>
        </w:rPr>
        <w:lastRenderedPageBreak/>
        <w:t>межличностных отношений. В игре создается базис для новой ведущей деятельности – учебной. Поэтому важнейшей задачей педагогической практики является оптимизация и организация в ДОУ специального пространства для активизации, расширения и обогащения игровой деятельности дошкольника.</w:t>
      </w:r>
    </w:p>
    <w:p w14:paraId="26EE3DB5" w14:textId="77777777" w:rsidR="002C12B3" w:rsidRPr="00FE4769" w:rsidRDefault="002C12B3" w:rsidP="00FE4769">
      <w:pPr>
        <w:spacing w:after="0"/>
        <w:rPr>
          <w:rFonts w:ascii="Times New Roman" w:hAnsi="Times New Roman" w:cs="Times New Roman"/>
          <w:b/>
          <w:sz w:val="28"/>
          <w:szCs w:val="28"/>
        </w:rPr>
      </w:pPr>
      <w:r w:rsidRPr="00FE4769">
        <w:rPr>
          <w:rFonts w:ascii="Times New Roman" w:hAnsi="Times New Roman" w:cs="Times New Roman"/>
          <w:b/>
          <w:sz w:val="28"/>
          <w:szCs w:val="28"/>
        </w:rPr>
        <w:t>Игре присущи черты:</w:t>
      </w:r>
    </w:p>
    <w:p w14:paraId="1CC1FE08"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Всё, что относится к игре, находится в едином игровом пространстве, служит средством передачи социального опыта и побуждает ребёнка к активной творческой деятельности.</w:t>
      </w:r>
    </w:p>
    <w:p w14:paraId="593B3200"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Взрослые являются участниками игры, права которых определены правилами игры, регулирующими их отношения.</w:t>
      </w:r>
    </w:p>
    <w:p w14:paraId="4EFA1393" w14:textId="77777777" w:rsidR="002C12B3" w:rsidRPr="00FE4769" w:rsidRDefault="002C12B3" w:rsidP="00FE4769">
      <w:pPr>
        <w:spacing w:after="0"/>
        <w:rPr>
          <w:rFonts w:ascii="Times New Roman" w:hAnsi="Times New Roman" w:cs="Times New Roman"/>
          <w:b/>
          <w:sz w:val="28"/>
          <w:szCs w:val="28"/>
        </w:rPr>
      </w:pPr>
      <w:r w:rsidRPr="00FE4769">
        <w:rPr>
          <w:rFonts w:ascii="Times New Roman" w:hAnsi="Times New Roman" w:cs="Times New Roman"/>
          <w:b/>
          <w:sz w:val="28"/>
          <w:szCs w:val="28"/>
        </w:rPr>
        <w:t>Функции игры:</w:t>
      </w:r>
    </w:p>
    <w:p w14:paraId="6ACDC59E"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Развлекательная (развлечь, доставить удовольствие, пробудить интерес у ребенка)</w:t>
      </w:r>
    </w:p>
    <w:p w14:paraId="732328B8"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Коммуникативная</w:t>
      </w:r>
    </w:p>
    <w:p w14:paraId="26DE1175"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Диагностическая (выявление отношений от нормального поведения, самопознание в процессе игры)</w:t>
      </w:r>
    </w:p>
    <w:p w14:paraId="30507DA9"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4. Коррекционная (внесение позитивных изменений в структуру личностных показателей)</w:t>
      </w:r>
    </w:p>
    <w:p w14:paraId="1AF1932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5. Социализация (включение в систему общественных отношений, усвоение норм человеческого общежития)</w:t>
      </w:r>
    </w:p>
    <w:p w14:paraId="40A772C5"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Единственный язык, который легко даётся детям – это язык ИГРЫ. Именно игра позволяет скорректировать возникающие возрастные проблемы и сложности в отношениях. Без игры жизнь ребёнка невозможна! </w:t>
      </w:r>
    </w:p>
    <w:p w14:paraId="72EAD877"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Детские игры – явление неоднородное. Даже глаз непрофессионала заметит, насколько разнообразны игры по своему содержанию, степени самостоятельности детей, формам организации, игровому материалу.</w:t>
      </w:r>
    </w:p>
    <w:p w14:paraId="367F3276"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 силу многообразия детских игр оказывается сложным определить исходные основания для их классификации.</w:t>
      </w:r>
    </w:p>
    <w:p w14:paraId="48BF9BA1"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Игры, возникающие по инициативе ребенка</w:t>
      </w:r>
    </w:p>
    <w:p w14:paraId="79C24341"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Игры-экспериментирования</w:t>
      </w:r>
    </w:p>
    <w:p w14:paraId="2C9B17A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Игры с природными объектами. </w:t>
      </w:r>
    </w:p>
    <w:p w14:paraId="54E7A2C2"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2. Игры со специальными игрушками для исследования. </w:t>
      </w:r>
    </w:p>
    <w:p w14:paraId="555BC9B0"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3. Игры с животными</w:t>
      </w:r>
    </w:p>
    <w:p w14:paraId="3D553D47"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Сюжетные самодеятельные</w:t>
      </w:r>
    </w:p>
    <w:p w14:paraId="0A1CAC8E"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Сюжетно-</w:t>
      </w:r>
      <w:proofErr w:type="spellStart"/>
      <w:r w:rsidRPr="00FE4769">
        <w:rPr>
          <w:rFonts w:ascii="Times New Roman" w:hAnsi="Times New Roman" w:cs="Times New Roman"/>
          <w:sz w:val="28"/>
          <w:szCs w:val="28"/>
        </w:rPr>
        <w:t>отобразительные</w:t>
      </w:r>
      <w:proofErr w:type="spellEnd"/>
      <w:r w:rsidRPr="00FE4769">
        <w:rPr>
          <w:rFonts w:ascii="Times New Roman" w:hAnsi="Times New Roman" w:cs="Times New Roman"/>
          <w:sz w:val="28"/>
          <w:szCs w:val="28"/>
        </w:rPr>
        <w:t>.</w:t>
      </w:r>
    </w:p>
    <w:p w14:paraId="09147C4F"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Сюжетно-ролевые.</w:t>
      </w:r>
    </w:p>
    <w:p w14:paraId="71F1A96E"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Режиссерские. </w:t>
      </w:r>
    </w:p>
    <w:p w14:paraId="5EFDCCC8"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4. Театрализованные </w:t>
      </w:r>
    </w:p>
    <w:p w14:paraId="49A5FD2E"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Игры по инициативе взрослого</w:t>
      </w:r>
    </w:p>
    <w:p w14:paraId="7FEEB675"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Обучающие </w:t>
      </w:r>
    </w:p>
    <w:p w14:paraId="03DAA42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1. Сюжетно-дидактические. </w:t>
      </w:r>
    </w:p>
    <w:p w14:paraId="75D883E5"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2. Подвижные. </w:t>
      </w:r>
    </w:p>
    <w:p w14:paraId="0E48E194"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3. Музыкально-дидактические.</w:t>
      </w:r>
    </w:p>
    <w:p w14:paraId="1D02A822"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4. Учебные</w:t>
      </w:r>
    </w:p>
    <w:p w14:paraId="09F8F121"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Досуговые </w:t>
      </w:r>
    </w:p>
    <w:p w14:paraId="2E472B1F"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1. Интеллектуальные.</w:t>
      </w:r>
    </w:p>
    <w:p w14:paraId="7B4E1D93"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Игры-забавы, развлечения.</w:t>
      </w:r>
    </w:p>
    <w:p w14:paraId="7ED17E05"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Театрализованные. </w:t>
      </w:r>
    </w:p>
    <w:p w14:paraId="45DC7C21"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4. Празднично-карнавальные. </w:t>
      </w:r>
    </w:p>
    <w:p w14:paraId="3692D0A3"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5. Компьютерные</w:t>
      </w:r>
    </w:p>
    <w:p w14:paraId="395ABE1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Игры народные</w:t>
      </w:r>
    </w:p>
    <w:p w14:paraId="693BD0D2"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Обрядовые</w:t>
      </w:r>
    </w:p>
    <w:p w14:paraId="36C6FF47"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Семейные.</w:t>
      </w:r>
    </w:p>
    <w:p w14:paraId="0B3C0B5B"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Сезонные. </w:t>
      </w:r>
    </w:p>
    <w:p w14:paraId="198C5D41"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3. Культовые </w:t>
      </w:r>
    </w:p>
    <w:p w14:paraId="38E24D1F"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Тренинговые</w:t>
      </w:r>
    </w:p>
    <w:p w14:paraId="5CB5752D"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Интеллектуальные.</w:t>
      </w:r>
    </w:p>
    <w:p w14:paraId="385D3429"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Сенсомоторные. </w:t>
      </w:r>
    </w:p>
    <w:p w14:paraId="6AA6E98D"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3. Адаптивные</w:t>
      </w:r>
    </w:p>
    <w:p w14:paraId="205AAC34"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Досуговые </w:t>
      </w:r>
    </w:p>
    <w:p w14:paraId="518D0288"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1. Игрища.</w:t>
      </w:r>
    </w:p>
    <w:p w14:paraId="29A70BBA"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Тихие игры.</w:t>
      </w:r>
    </w:p>
    <w:p w14:paraId="08799CC4" w14:textId="77777777" w:rsidR="002C12B3" w:rsidRPr="00FE4769" w:rsidRDefault="002C12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Игры-забавы</w:t>
      </w:r>
    </w:p>
    <w:p w14:paraId="3C7FB58A"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Игровая деятельность влияет на формирование произвольности поведения и всех психических процессов — от элементарных до самых сложных. Выполняя игровую роль, ребенок подчиняет этой задаче все свои сиюминутные импульсивные действия. В условиях игры дети лучше сосредоточиваются и запоминают, чем по прямому заданию взрослого.</w:t>
      </w:r>
    </w:p>
    <w:p w14:paraId="0A643AAA"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Игры развиваются в следующей последовательности:</w:t>
      </w:r>
    </w:p>
    <w:p w14:paraId="422B42D5"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-младший возраст – ролевая игра (игра-диалог); </w:t>
      </w:r>
    </w:p>
    <w:p w14:paraId="10AFAC44"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средний возраст – игра с правилами, театрализованная игра; </w:t>
      </w:r>
    </w:p>
    <w:p w14:paraId="3E7059BC"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старший возраст – игра с правилами, режиссёрская (игра – фантазия, игра драматизация) Главной и ведущей деятельностью дошкольного возраста являются творческие игры.</w:t>
      </w:r>
    </w:p>
    <w:p w14:paraId="772F6180"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Сюжетно-ролевая игра – одна из творческих игр. В сюжетно-ролевой игре дети берут на себя те или иные функции взрослых людей и в специально создаваемых ими игровых, воображаемых условиях воспроизводят (или моделируют) деятельность взрослых и отношения между ними. В такой игре наиболее интенсивно формируются все психические качества и особенности личности ребенка. </w:t>
      </w:r>
    </w:p>
    <w:p w14:paraId="6FBC7464"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Самостоятельность детей в сюжетно-ролевой игре – одна из ее характерных черт. Дети сами определяют тему игры, определяют линии ее развития, решают, как станут раскрывать роли, где развернут игру. Объединяясь в сюжетно-ролевой игре, дети по своей воле выбирают партнёров, сами устанавливают игровые правила, следят за </w:t>
      </w:r>
      <w:r w:rsidRPr="00FE4769">
        <w:rPr>
          <w:rFonts w:ascii="Times New Roman" w:hAnsi="Times New Roman" w:cs="Times New Roman"/>
          <w:sz w:val="28"/>
          <w:szCs w:val="28"/>
        </w:rPr>
        <w:lastRenderedPageBreak/>
        <w:t>выполнением, регулируют взаимоотношения. Но самое главное в игре ребенок воплощает свой взгляд, свои представления, свое отношение к тому событию, которое разыгрывает.</w:t>
      </w:r>
    </w:p>
    <w:p w14:paraId="2BCA1B23"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Главным компонентом сюжетно-ролевой игры является - сюжет, который представляет собой отражение ребенком определенных действий, событий, взаимоотношений из жизни и деятельности окружающих. При этом его игровые действия (готовит обед, крутит руль машины и др.) – одно из основных средств реализации сюжета. </w:t>
      </w:r>
    </w:p>
    <w:p w14:paraId="037FDC78"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Сюжеты игр разнообразны. Условно их делят на: </w:t>
      </w:r>
    </w:p>
    <w:p w14:paraId="5B399766"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1. Бытовые (игры в семью, детский сад)</w:t>
      </w:r>
    </w:p>
    <w:p w14:paraId="4B71F98C"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Производственные, отражающие профессиональный труд людей (больница, магазин, парикмахерская)</w:t>
      </w:r>
    </w:p>
    <w:p w14:paraId="6E7F535D"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Общественные (День рождения, библиотека, школа, полет на Луну)</w:t>
      </w:r>
    </w:p>
    <w:p w14:paraId="25ADF905"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Содержание сюжетно-ролевой игры воплощается ребенком с помощью роли, которую он берет. Роль – средство реализации сюжета и главный компонент сюжетно-ролевой игры.</w:t>
      </w:r>
    </w:p>
    <w:p w14:paraId="1E36ED64"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Для играющих детей становятся характерными согласованность действий, предварительный выбор темы, более спокойное распределение ролей и игрового материала, взаимопомощь в процессе игры.</w:t>
      </w:r>
    </w:p>
    <w:p w14:paraId="3C3DCE20"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Кроме того, повышения уровня ролевых взаимоотношений способствует улучшению реальных взаимоотношений при условии, если роль выполняется на хорошем уровне. </w:t>
      </w:r>
    </w:p>
    <w:p w14:paraId="2A196F54" w14:textId="77777777" w:rsidR="00EC395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Однако существует и обратная связь - ролевые отношения становятся выше под влиянием успешных, добрых взаимоотношений в группе. Ребёнок значительно лучше выполняет свою роль в игре, если чувствует, что дети ему доверяют, хорошо к нему относятся. Отсюда вытекает вывод о значении выбора</w:t>
      </w:r>
      <w:r w:rsidR="00EC395D" w:rsidRPr="00FE4769">
        <w:rPr>
          <w:rFonts w:ascii="Times New Roman" w:hAnsi="Times New Roman" w:cs="Times New Roman"/>
          <w:sz w:val="28"/>
          <w:szCs w:val="28"/>
        </w:rPr>
        <w:t xml:space="preserve"> </w:t>
      </w:r>
      <w:r w:rsidRPr="00FE4769">
        <w:rPr>
          <w:rFonts w:ascii="Times New Roman" w:hAnsi="Times New Roman" w:cs="Times New Roman"/>
          <w:sz w:val="28"/>
          <w:szCs w:val="28"/>
        </w:rPr>
        <w:t>партнёров, положительной оценки воспитателем достоинств каждого ребёнка</w:t>
      </w:r>
      <w:r w:rsidR="00EC395D" w:rsidRPr="00FE4769">
        <w:rPr>
          <w:rFonts w:ascii="Times New Roman" w:hAnsi="Times New Roman" w:cs="Times New Roman"/>
          <w:sz w:val="28"/>
          <w:szCs w:val="28"/>
        </w:rPr>
        <w:t>.</w:t>
      </w:r>
      <w:r w:rsidRPr="00FE4769">
        <w:rPr>
          <w:rFonts w:ascii="Times New Roman" w:hAnsi="Times New Roman" w:cs="Times New Roman"/>
          <w:sz w:val="28"/>
          <w:szCs w:val="28"/>
        </w:rPr>
        <w:t xml:space="preserve"> Театральная деятельность режиссёрские игры и игры–драматизации - они помогают детям больше понимать идею произведения, чувствовать его художественную ценность, положительно влияют на развитие выразительности речи и движений. Интерес развивается с раннего возраста, роль ребенка в данной игре должна постепенно усложняться, создаются по готовому сюжету из литературного произведения или театрального представления. План игры и последовательность действий определяется предварительно. Такая игра более сложна для детей, чем наследование того, что они видят в </w:t>
      </w:r>
      <w:proofErr w:type="gramStart"/>
      <w:r w:rsidRPr="00FE4769">
        <w:rPr>
          <w:rFonts w:ascii="Times New Roman" w:hAnsi="Times New Roman" w:cs="Times New Roman"/>
          <w:sz w:val="28"/>
          <w:szCs w:val="28"/>
        </w:rPr>
        <w:t>жизни, потому, что</w:t>
      </w:r>
      <w:proofErr w:type="gramEnd"/>
      <w:r w:rsidRPr="00FE4769">
        <w:rPr>
          <w:rFonts w:ascii="Times New Roman" w:hAnsi="Times New Roman" w:cs="Times New Roman"/>
          <w:sz w:val="28"/>
          <w:szCs w:val="28"/>
        </w:rPr>
        <w:t xml:space="preserve"> нужно хорошо понимать и чувствовать образы героев, их поведение, помнить текст произведения (последовательность, развертывания действий, реплик персонажей). Чтобы дети могли передать соответствующий образ, у них надо развивать воображение, учить ставить себя на место героев произведения, проникаться их чувствами, переживаниями.</w:t>
      </w:r>
    </w:p>
    <w:p w14:paraId="2CD0AADB"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 процессе работы у детей развивается воображение. Формируются речь, интонация, мимика, двигательные навыки (жесты, походка, поза, движения). Дети учатся сочетать в роли движение и слово, развивают чувство партнёрства и творческие способности.</w:t>
      </w:r>
    </w:p>
    <w:p w14:paraId="5C375605"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 xml:space="preserve"> Режиссерская игра является разновидностью творческих игр. Она близка к сюжетно-ролевой. Но отличается от нее тем, что действующими лицами в ней выступают не взрослые или сверстники, а игрушки, изображающие различных персонажей. Ребенок сам дает роли этим игрушкам, как бы одушевляя их, сам говорит за них разными голосами и сам действует за них. Куклы, игрушечные мишки, зайчики или солдатики становятся действующими лицами игры ребенка, а он сам выступает как режиссер, управляющий и руководящий действиями своих «актеров», поэтому такая игра и получила название режиссерской.</w:t>
      </w:r>
    </w:p>
    <w:p w14:paraId="51EBDC13"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Само название - режиссерской игры указывает на ее сходство с деятельностью режиссера спектакля, фильма. Ребенок сам создает сюжет игры, ее сценарий. В режиссерской игре речь – главный компонент. В ролевых режиссерских играх ребенок использует речевые выразительные средства для создания образа каждого персонажа: меняются интонация, громкость, темп, ритм высказывания, логические ударения, эмоциональная окрашенность, звукоподражания.</w:t>
      </w:r>
    </w:p>
    <w:p w14:paraId="6066B212"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 жизни ребенка режиссерская игра возникает раньше, чем сюжетно-ролевая. Особенностью режиссерской игры является то, что партнёры (игрушки заместители) – неодушевленные предметы и не имеют своих желаний, интересов, претензий. Ребенок учится распоряжаться своими силами. Важнейшее условий для развития режиссерских игр – создание детям индивидуального пространства, обеспечение места и времени для игры. Обычно ребенок ищет для игры уголок, защищенный от взоров наблюдателей (детей и взрослых). Дома дети любят играть под столом, в спальне, поставить вокруг стулья, кресла.</w:t>
      </w:r>
    </w:p>
    <w:p w14:paraId="5ECA4F54"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Подбор игрового материала для режиссерских игр – необходимое условие для их развития. Новую по содержанию игрушку педагог сначала обыгрывает сам, чтобы показать возможность ее включения в знакомый сюжет.</w:t>
      </w:r>
    </w:p>
    <w:p w14:paraId="12522DD9" w14:textId="77777777" w:rsidR="00875C3D"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 театрализованных играх (играх-драматизациях) актерами являются сами дети, которые берут на себя роли литературных или сказочных персонажей. Сценарий и сюжет такой игры дети не придумывают сами, а заимствуют из сказок, рассказов, фильмов или спектаклей. Задача такой игры состоит в том, чтобы, не отступая от известного сюжета, как можно точнее воспроизвести роль взятого на себя персонажа. Герои литературных произведений становятся действующими лицами, а их приключения, события жизни, изменение детской фантазией – сюжетом игры. </w:t>
      </w:r>
    </w:p>
    <w:p w14:paraId="75B5999F" w14:textId="77777777" w:rsidR="001E7BB3" w:rsidRPr="00FE4769" w:rsidRDefault="001E7BB3"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Особенность театрализованных игр в том, что они имеют готовый сюжет, а значит, деятельность ребенка во многом предопределена текстом произведения. Театрализованная игра представляет собой богатейшее поле для творчества детей. Творческое обыгрывание ролей в театрализованной игре значительно отличается от творчества в сюжетно-ролевой игре. В сюжетно-ролевой игре ребенок свободен в передаче изображения ролевого поведения. В театрализованной игре образ героя, его основные черты, действия, переживания определены содержанием произведения. Творчество ребенка проявляется в правдивом изображении персонажа. Чтобы его осуществить ребенок должен понять, каков персонаж, почему так поступает, </w:t>
      </w:r>
      <w:r w:rsidRPr="00FE4769">
        <w:rPr>
          <w:rFonts w:ascii="Times New Roman" w:hAnsi="Times New Roman" w:cs="Times New Roman"/>
          <w:sz w:val="28"/>
          <w:szCs w:val="28"/>
        </w:rPr>
        <w:lastRenderedPageBreak/>
        <w:t>представить его состояние, чувства. Для исполнения роли ребенок должен владеть разнообразными изобразительными средствами (мимикой, телодвижениями, жестами, выразительной и интонационной речью).</w:t>
      </w:r>
    </w:p>
    <w:p w14:paraId="52D36704"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Есть много разновидностей театрализованных игр, отличающихся художественным оформлением, спецификой детской театрализованной деятельности:</w:t>
      </w:r>
    </w:p>
    <w:p w14:paraId="1323E0D8"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Спектакль – дети как актеры выполняют каждый свою роль. </w:t>
      </w:r>
    </w:p>
    <w:p w14:paraId="62757085"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2. Настольный театр с объемными или плоскостными фигурками.</w:t>
      </w:r>
    </w:p>
    <w:p w14:paraId="4E6A850B"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w:t>
      </w:r>
      <w:proofErr w:type="spellStart"/>
      <w:r w:rsidRPr="00FE4769">
        <w:rPr>
          <w:rFonts w:ascii="Times New Roman" w:hAnsi="Times New Roman" w:cs="Times New Roman"/>
          <w:sz w:val="28"/>
          <w:szCs w:val="28"/>
        </w:rPr>
        <w:t>Фланелеграф</w:t>
      </w:r>
      <w:proofErr w:type="spellEnd"/>
      <w:r w:rsidRPr="00FE4769">
        <w:rPr>
          <w:rFonts w:ascii="Times New Roman" w:hAnsi="Times New Roman" w:cs="Times New Roman"/>
          <w:sz w:val="28"/>
          <w:szCs w:val="28"/>
        </w:rPr>
        <w:t xml:space="preserve"> (показ сказок, рассказов на экране) </w:t>
      </w:r>
    </w:p>
    <w:p w14:paraId="677ED1F5"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4. Теневой театр</w:t>
      </w:r>
    </w:p>
    <w:p w14:paraId="0749917A"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5. Театр петрушки</w:t>
      </w:r>
    </w:p>
    <w:p w14:paraId="2C5EB742"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6. Театр – бибабо (на ширме) </w:t>
      </w:r>
    </w:p>
    <w:p w14:paraId="48A932D2"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7. Театр марионеток (водят по сцене, дергая сверху за нитки, закрепленные на планках)</w:t>
      </w:r>
    </w:p>
    <w:p w14:paraId="1E0F85F2"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8. Игрушки – самоделки (из бросового материала, вязаные, сшитые и др.)</w:t>
      </w:r>
    </w:p>
    <w:p w14:paraId="54925EB8"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Основная цель педагогического руководства – будить воображение ребенка, создавать условия для того, чтобы как можно больше изобретательности, творчества проявили сами дети</w:t>
      </w:r>
    </w:p>
    <w:p w14:paraId="0E488F77"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Особо следует упомянуть дидактические игры, которые создаются и организуются взрослыми и направлены на формирование определенных качеств ребенка. Эти игры широко используются в детских садах как средство обучения и воспитания дошкольников.</w:t>
      </w:r>
    </w:p>
    <w:p w14:paraId="10B47ACF"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Ребенка привлекает в игре не обучающая задача, которая заложена в ней, а возможность проявить активность, выполнить игровые действия, добиться результата, выиграть. Однако, если участник игры не овладеет знаниями, умственными операциями, которые определены обучающей задачей, он не сможет успешно выполнить игровые действия, добиться результата.</w:t>
      </w:r>
    </w:p>
    <w:p w14:paraId="76D821FA"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Дидактические игры с предметами очень разнообразны по игровым материалам, содержанию, организации проведения. В качестве дидактического материала используются:</w:t>
      </w:r>
    </w:p>
    <w:p w14:paraId="5C9C584C"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игрушки,</w:t>
      </w:r>
    </w:p>
    <w:p w14:paraId="74F44BC6"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реальные предметы (предметы обихода, орудия труда, произведения </w:t>
      </w:r>
      <w:proofErr w:type="spellStart"/>
      <w:r w:rsidRPr="00FE4769">
        <w:rPr>
          <w:rFonts w:ascii="Times New Roman" w:hAnsi="Times New Roman" w:cs="Times New Roman"/>
          <w:sz w:val="28"/>
          <w:szCs w:val="28"/>
        </w:rPr>
        <w:t>декоративноприкладного</w:t>
      </w:r>
      <w:proofErr w:type="spellEnd"/>
      <w:r w:rsidRPr="00FE4769">
        <w:rPr>
          <w:rFonts w:ascii="Times New Roman" w:hAnsi="Times New Roman" w:cs="Times New Roman"/>
          <w:sz w:val="28"/>
          <w:szCs w:val="28"/>
        </w:rPr>
        <w:t xml:space="preserve"> искусства и др.,</w:t>
      </w:r>
    </w:p>
    <w:p w14:paraId="5B0BE7E9" w14:textId="77777777" w:rsidR="00875C3D" w:rsidRPr="00FE4769" w:rsidRDefault="00875C3D"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w:t>
      </w:r>
      <w:r w:rsidR="00440C91" w:rsidRPr="00FE4769">
        <w:rPr>
          <w:rFonts w:ascii="Times New Roman" w:hAnsi="Times New Roman" w:cs="Times New Roman"/>
          <w:sz w:val="28"/>
          <w:szCs w:val="28"/>
        </w:rPr>
        <w:t>-</w:t>
      </w:r>
      <w:r w:rsidRPr="00FE4769">
        <w:rPr>
          <w:rFonts w:ascii="Times New Roman" w:hAnsi="Times New Roman" w:cs="Times New Roman"/>
          <w:sz w:val="28"/>
          <w:szCs w:val="28"/>
        </w:rPr>
        <w:t xml:space="preserve"> объекты природы (овощи, фрукты, шишки, листья, семена)</w:t>
      </w:r>
    </w:p>
    <w:p w14:paraId="72CCAE95"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Игры с предметами дают возможность решать различные воспитательно-образовательные задачи:</w:t>
      </w:r>
    </w:p>
    <w:p w14:paraId="31527B46"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-Расширять и уточнять знания детей</w:t>
      </w:r>
    </w:p>
    <w:p w14:paraId="444FEAB2"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Развивать мыслительные операции (анализ, синтез, сравнение, различение, обобщение, классификация)</w:t>
      </w:r>
    </w:p>
    <w:p w14:paraId="48EB8654"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Совершенствовать речь</w:t>
      </w:r>
    </w:p>
    <w:p w14:paraId="0E8D324A"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Развивать все психические процессы</w:t>
      </w:r>
    </w:p>
    <w:p w14:paraId="59CEF854"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Среди игр с предметами особое место занимают сюжетно-дидактические игры и игры инсценировки, в которых дети выполняют определенные роли, например продавца, покупателя в играх типа «Магазин». В таких играх воспитывается терпение, настойчивость, сообразительность, развивается умение ориентироваться в пространстве.</w:t>
      </w:r>
    </w:p>
    <w:p w14:paraId="7419983D"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Дидактические (игры по инициативе взрослых с готовыми </w:t>
      </w:r>
      <w:proofErr w:type="gramStart"/>
      <w:r w:rsidRPr="00FE4769">
        <w:rPr>
          <w:rFonts w:ascii="Times New Roman" w:hAnsi="Times New Roman" w:cs="Times New Roman"/>
          <w:sz w:val="28"/>
          <w:szCs w:val="28"/>
        </w:rPr>
        <w:t>правилами)способствуют</w:t>
      </w:r>
      <w:proofErr w:type="gramEnd"/>
      <w:r w:rsidRPr="00FE4769">
        <w:rPr>
          <w:rFonts w:ascii="Times New Roman" w:hAnsi="Times New Roman" w:cs="Times New Roman"/>
          <w:sz w:val="28"/>
          <w:szCs w:val="28"/>
        </w:rPr>
        <w:t>, главным образом развитию умственных способностей детей, поскольку содержат умственное задание, в решении которого и есть смысл игры. Они также способствуют развитию органов чувств, внимания, логического мышления. Обязательным условием дидактической игры являются правила, без который деятельность приобретает стихийный характер.</w:t>
      </w:r>
    </w:p>
    <w:p w14:paraId="14F24151"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Дидактическая игра используется при обучении детей разного возраста, на различных занятиях и вне их (физическое воспитание, умственное воспитание, нравственное воспитание, эстетическое воспитание, трудовое воспитание, развитие коммуникативности).</w:t>
      </w:r>
    </w:p>
    <w:p w14:paraId="2CC07C4C"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При организации дидактических игр детей следует учитывать, что уже с 3 – 4 лет ребенок становится активнее, действия его сложнее и многообразнее, у него возрастает стремление самоутвердиться; но при этом внимание малыша ещё неустойчиво, он быстро отвлекается. Решение же задачи в дидактических играх требует от него большей, чем в других играх, устойчивости внимания, усиленной мыслительной деятельности. Отсюда для маленького ребёнка возникают известные трудности. Преодолеть их можно через занимательность в обучении, т. е. использование дидактических игр, 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ребёнка. 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них решаются задачи на сравнение, классификацию, установление последовательности в решении задач. По мере овладения детьми новыми знаниями о предметной среде, задания в играх усложняются в определении предмета по этому признаку (цвету, форме, качеству, назначению и др.) Это очень важно для развития отвлеченного, логического мышления.</w:t>
      </w:r>
    </w:p>
    <w:p w14:paraId="6F6D281A"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Конструкторские игры направляют внимание ребёнка на разные виды строительства, содействуют приобретению конструкторских навыков организации, привлечению их к трудовой деятельности Интерес развивается с раненого возраста, роль ребенка в данной игре должна постепенно усложнятся с его возрастом. В процессе конструкторских игр ребёнок активно и постоянно создаёт что-то новое. И видит результаты своего труда. У детей должно быть достаточно много строительного материала, различных конструкций и размеров.</w:t>
      </w:r>
    </w:p>
    <w:p w14:paraId="49A86C00"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В конструкторских играх ярко проявляется интерес детей к свойствам предмета, и желанием научиться с ним работать. Материалом для этих игр могут быть конструкторы разные видов и размеров, природный материал (песок, глина, шишки и др.), из которого дети создают различные вещи, по собственному замыслу или по заданию воспитателя. Очень важно, чтобы педагог помог воспитанникам совершить переход от бесцельного нагромождения материала к созданию продуманных построек.</w:t>
      </w:r>
    </w:p>
    <w:p w14:paraId="5D440DE5"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Игры с правилами не предполагают какой-то определенной роли. Действия ребенка и его отношения с другими участниками игры регламентируются здесь правилами, которые должны выполняться всеми. Типичными примерами подвижных игр с правилами служат хорошо всем известные прятки, салочки, классики, скакалки и пр. Настольно-печатные игры, которые сейчас получили широкое распространение, также являются играми с правилами. Все эти игры обычно носят соревновательный характер: в отличие от игр с ролью в них есть выигравшие и проигравшие. Главная задача таких игр — неукоснительно соблюдать правила, поэтому они требуют высокой степени произвольного поведения и, в свою очередь, формируют его. Такие игры характерны в основном для старших дошкольников.</w:t>
      </w:r>
    </w:p>
    <w:p w14:paraId="16D5F87D"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Подвижные игры важны для физического воспитания дошкольников, потому, что способствуют их гармоническому развитию, удовлетворяют потребность малышей в движении, способствуют обогащению их двигательного опыта. Игровые упражнения характеризуются конкретностью двигательных задач, в соответствии с возрастными особенностями и физической подготовкой детей. В основу сюжетных подвижных игр положен опыт ребёнка, его представления движениями, характерными для того или иного образа, его представления об окружающем мире действий людей, животных, птиц, который он отображает.</w:t>
      </w:r>
    </w:p>
    <w:p w14:paraId="29AA9546"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Для несюжетных игр характерна конкретность игровых заданий, соответствующих возрастными особенностями физической подготовки детей.</w:t>
      </w:r>
    </w:p>
    <w:p w14:paraId="102D6B4F"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Игровые упражнения характеризуются конкретностью двигательных задач, в соответствии с возрастными особенностями и физической подготовкой детей. Если в сюжетных подвижных играх основное внимание игроков направлено на создание образов, достижение определенной цели, точное выполнение правил, что часто приводит к игнорированию чёткости в выполнении движений, то во время выполнения игровых упражнений дошкольники должны безукоризненно выполнять основные движения.</w:t>
      </w:r>
    </w:p>
    <w:p w14:paraId="397A771D"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Настольно-печатные игры разнообразны по содержанию, обучающими задачами, оформлению. Они помогают уточнять и расширять представления детей об окружающем мире, систематизировать знания, развивать мыслительные процессы.</w:t>
      </w:r>
    </w:p>
    <w:p w14:paraId="2A385CF7"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Виды настольно-печатных игр:</w:t>
      </w:r>
    </w:p>
    <w:p w14:paraId="4F5349DE"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Лото</w:t>
      </w:r>
    </w:p>
    <w:p w14:paraId="4945B731"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Домино</w:t>
      </w:r>
    </w:p>
    <w:p w14:paraId="1291C213"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 Лабиринт </w:t>
      </w:r>
    </w:p>
    <w:p w14:paraId="7CCEFC42"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Разрезные картинки, пазлы</w:t>
      </w:r>
    </w:p>
    <w:p w14:paraId="2BB07A5F"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 xml:space="preserve"> - Кубики</w:t>
      </w:r>
    </w:p>
    <w:p w14:paraId="2C5354DF"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Словесные игры отличаются тем, что процесс решения обучающей задачи осуществляется в мыслительном плане на основе представлений и без опоры на наглядность. Поэтому словесные игры проводят в основном с детьми среднего и старшего дошкольного возраста.</w:t>
      </w:r>
    </w:p>
    <w:p w14:paraId="13EBB7FF"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Среди этих игр много народных, связанных с потешками, прибаутками, загадками, перевёртышами, игры-загадки («Какое это время года</w:t>
      </w:r>
      <w:proofErr w:type="gramStart"/>
      <w:r w:rsidRPr="00FE4769">
        <w:rPr>
          <w:rFonts w:ascii="Times New Roman" w:hAnsi="Times New Roman" w:cs="Times New Roman"/>
          <w:sz w:val="28"/>
          <w:szCs w:val="28"/>
        </w:rPr>
        <w:t>? »</w:t>
      </w:r>
      <w:proofErr w:type="gramEnd"/>
      <w:r w:rsidRPr="00FE4769">
        <w:rPr>
          <w:rFonts w:ascii="Times New Roman" w:hAnsi="Times New Roman" w:cs="Times New Roman"/>
          <w:sz w:val="28"/>
          <w:szCs w:val="28"/>
        </w:rPr>
        <w:t>, игры-предположения («Что было бы, если бы.? ») .</w:t>
      </w:r>
    </w:p>
    <w:p w14:paraId="54FE61F7"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Народные (созданные народом).</w:t>
      </w:r>
    </w:p>
    <w:p w14:paraId="3E0120A4" w14:textId="77777777" w:rsidR="00440C91" w:rsidRPr="00FE4769" w:rsidRDefault="00440C91"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Благодаря им формируются такие качества как сдержанность, внимательность, настойчивость, организованность; развивались сила, ловкость, быстрота, выдержка и гибкость. Поставленная цель достигается через разнообразные движения: ходьбу, прыжки, бег, метание и т. </w:t>
      </w:r>
      <w:proofErr w:type="spellStart"/>
      <w:r w:rsidRPr="00FE4769">
        <w:rPr>
          <w:rFonts w:ascii="Times New Roman" w:hAnsi="Times New Roman" w:cs="Times New Roman"/>
          <w:sz w:val="28"/>
          <w:szCs w:val="28"/>
        </w:rPr>
        <w:t>д.В</w:t>
      </w:r>
      <w:proofErr w:type="spellEnd"/>
      <w:r w:rsidRPr="00FE4769">
        <w:rPr>
          <w:rFonts w:ascii="Times New Roman" w:hAnsi="Times New Roman" w:cs="Times New Roman"/>
          <w:sz w:val="28"/>
          <w:szCs w:val="28"/>
        </w:rPr>
        <w:t xml:space="preserve"> младших группах </w:t>
      </w:r>
      <w:proofErr w:type="spellStart"/>
      <w:r w:rsidRPr="00FE4769">
        <w:rPr>
          <w:rFonts w:ascii="Times New Roman" w:hAnsi="Times New Roman" w:cs="Times New Roman"/>
          <w:sz w:val="28"/>
          <w:szCs w:val="28"/>
        </w:rPr>
        <w:t>игрысо</w:t>
      </w:r>
      <w:proofErr w:type="spellEnd"/>
      <w:r w:rsidRPr="00FE4769">
        <w:rPr>
          <w:rFonts w:ascii="Times New Roman" w:hAnsi="Times New Roman" w:cs="Times New Roman"/>
          <w:sz w:val="28"/>
          <w:szCs w:val="28"/>
        </w:rPr>
        <w:t xml:space="preserve"> словами направлены в основном на развитие речи, воспитание правильного звукопроизношения, закрепление и активизацию словаря, развитие правильной ориентировки в пространстве.</w:t>
      </w:r>
    </w:p>
    <w:p w14:paraId="4C4DFA3C"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Для детей младшего дошкольного возраста, опыт которых очень мал, рекомендуются украинские подвижные игры сюжетного характера с элементарными правилами и простой структурой. Во второй младшей группе детям доступны подвижные хороводные игры: «Курочка», «Кисонька», «Где же наши ручки?» это игры, пришедшие к нам из очень давних времён и построенные с учетом этнических особенностей. Они – неотъемлемая часть жизни ребенка в современном обществе, дающая возможность усвоить общечеловеческие ценности. Развивающий потенциал этих игр обеспечивается не только наличием соответствующих игрушек, но и особой творческой аурой, которую должен создать взрослый.</w:t>
      </w:r>
    </w:p>
    <w:p w14:paraId="6685B4A6"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Таким образом, к феномену игры стоит относиться как к уникальному явлению детства. Игра – это не только имитация жизни, это очень серьезная деятельность, которая позволяет ребенку самоутвердиться, самореализоваться. Участвуя в различных играх, ребенок выбирает для себя персонажи, которые наиболее близки ему, соответствуют его нравственным ценностям и социальным установкам. Игра становится фактором социального развития личности.</w:t>
      </w:r>
    </w:p>
    <w:p w14:paraId="327030E0" w14:textId="77777777" w:rsidR="00C51C0C" w:rsidRPr="00FE4769" w:rsidRDefault="00C51C0C" w:rsidP="00FE4769">
      <w:pPr>
        <w:spacing w:after="0"/>
        <w:rPr>
          <w:rFonts w:ascii="Times New Roman" w:hAnsi="Times New Roman" w:cs="Times New Roman"/>
          <w:sz w:val="28"/>
          <w:szCs w:val="28"/>
        </w:rPr>
      </w:pPr>
      <w:r w:rsidRPr="00FE4769">
        <w:rPr>
          <w:rFonts w:ascii="Times New Roman" w:hAnsi="Times New Roman" w:cs="Times New Roman"/>
          <w:sz w:val="28"/>
          <w:szCs w:val="28"/>
        </w:rPr>
        <w:t>Планируемые результаты освоения технологии:</w:t>
      </w:r>
    </w:p>
    <w:p w14:paraId="150FE2C9" w14:textId="77777777" w:rsidR="00C51C0C" w:rsidRPr="00FE4769" w:rsidRDefault="00C51C0C"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Расширение кругозора, познавательная деятельность; формирование определенных умений и навыков, необходимых в практической деятельности; развитие трудовых навыков.  </w:t>
      </w:r>
    </w:p>
    <w:p w14:paraId="1D7BF198" w14:textId="77777777" w:rsidR="00C51C0C" w:rsidRPr="00FE4769" w:rsidRDefault="00C51C0C"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Воспитание самостоятельности, воли;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коммуникативности.  </w:t>
      </w:r>
    </w:p>
    <w:p w14:paraId="36F00D04" w14:textId="77777777" w:rsidR="00C51C0C" w:rsidRPr="00FE4769" w:rsidRDefault="00C51C0C" w:rsidP="00FE4769">
      <w:pPr>
        <w:spacing w:after="0"/>
        <w:rPr>
          <w:rFonts w:ascii="Times New Roman" w:hAnsi="Times New Roman" w:cs="Times New Roman"/>
          <w:sz w:val="28"/>
          <w:szCs w:val="28"/>
        </w:rPr>
      </w:pPr>
      <w:r w:rsidRPr="00FE4769">
        <w:rPr>
          <w:rFonts w:ascii="Times New Roman" w:hAnsi="Times New Roman" w:cs="Times New Roman"/>
          <w:sz w:val="28"/>
          <w:szCs w:val="28"/>
        </w:rPr>
        <w:t>- Развитие внимания, памяти, речи, мышления, умений сравнивать, сопоставлять, находить аналогии, воображения, фантазии; творческих способностей, рефлексии, умения находить оптимальные решения; развитие мотивации учебной деятельности.</w:t>
      </w:r>
    </w:p>
    <w:p w14:paraId="32302028" w14:textId="77777777" w:rsidR="00C51C0C" w:rsidRPr="00FE4769" w:rsidRDefault="00C51C0C" w:rsidP="00FE4769">
      <w:pPr>
        <w:spacing w:after="0"/>
        <w:rPr>
          <w:rFonts w:ascii="Times New Roman" w:hAnsi="Times New Roman" w:cs="Times New Roman"/>
          <w:sz w:val="28"/>
          <w:szCs w:val="28"/>
        </w:rPr>
      </w:pPr>
      <w:r w:rsidRPr="00FE4769">
        <w:rPr>
          <w:rFonts w:ascii="Times New Roman" w:hAnsi="Times New Roman" w:cs="Times New Roman"/>
          <w:sz w:val="28"/>
          <w:szCs w:val="28"/>
        </w:rPr>
        <w:lastRenderedPageBreak/>
        <w:t>- Приобщение к нормам и ценностям общества; адаптация к условиям среды; стрессовый контроль, саморегуляция; обучение общению; психотерапия.</w:t>
      </w:r>
    </w:p>
    <w:p w14:paraId="7B4E5FDE" w14:textId="77777777" w:rsidR="00C51C0C" w:rsidRPr="00FE4769" w:rsidRDefault="00C51C0C" w:rsidP="00FE4769">
      <w:pPr>
        <w:spacing w:after="0"/>
        <w:rPr>
          <w:rFonts w:ascii="Times New Roman" w:hAnsi="Times New Roman" w:cs="Times New Roman"/>
          <w:sz w:val="28"/>
          <w:szCs w:val="28"/>
        </w:rPr>
      </w:pPr>
    </w:p>
    <w:p w14:paraId="08C0B07A"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Литература:</w:t>
      </w:r>
    </w:p>
    <w:p w14:paraId="633EF04A"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1. Касаткина Е. И. Игра в жизни дошкольника. — М. , 2010.</w:t>
      </w:r>
    </w:p>
    <w:p w14:paraId="00953B07"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2. Касаткина Е. И. Игровые технологии в образовательном процессе ДОУ. //Управление ДОУ. — 2012. — №5.</w:t>
      </w:r>
    </w:p>
    <w:p w14:paraId="78061D7B"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3. Пенькова Л. А. , Коннова З. П. Развитие игровой активности дошкольников.</w:t>
      </w:r>
    </w:p>
    <w:p w14:paraId="1DA602C1" w14:textId="77777777" w:rsidR="007D3179" w:rsidRPr="00FE4769" w:rsidRDefault="007D3179" w:rsidP="00FE4769">
      <w:pPr>
        <w:spacing w:after="0"/>
        <w:rPr>
          <w:rFonts w:ascii="Times New Roman" w:hAnsi="Times New Roman" w:cs="Times New Roman"/>
          <w:sz w:val="28"/>
          <w:szCs w:val="28"/>
        </w:rPr>
      </w:pPr>
      <w:r w:rsidRPr="00FE4769">
        <w:rPr>
          <w:rFonts w:ascii="Times New Roman" w:hAnsi="Times New Roman" w:cs="Times New Roman"/>
          <w:sz w:val="28"/>
          <w:szCs w:val="28"/>
        </w:rPr>
        <w:t xml:space="preserve"> 4. Губанова Н.Ф. Игровая деятельность в детском саду. – М.: Мозаика-Синтез, 2006-2010.</w:t>
      </w:r>
    </w:p>
    <w:p w14:paraId="04C469ED" w14:textId="77777777" w:rsidR="00440C91" w:rsidRPr="00FE4769" w:rsidRDefault="00440C91" w:rsidP="00FE4769">
      <w:pPr>
        <w:spacing w:after="0"/>
        <w:rPr>
          <w:rFonts w:ascii="Times New Roman" w:hAnsi="Times New Roman" w:cs="Times New Roman"/>
          <w:sz w:val="28"/>
          <w:szCs w:val="28"/>
        </w:rPr>
      </w:pPr>
    </w:p>
    <w:p w14:paraId="7E206B55" w14:textId="77777777" w:rsidR="00440C91" w:rsidRPr="00FE4769" w:rsidRDefault="00440C91" w:rsidP="00FE4769">
      <w:pPr>
        <w:spacing w:after="0"/>
        <w:rPr>
          <w:rFonts w:ascii="Times New Roman" w:hAnsi="Times New Roman" w:cs="Times New Roman"/>
          <w:sz w:val="28"/>
          <w:szCs w:val="28"/>
        </w:rPr>
      </w:pPr>
    </w:p>
    <w:sectPr w:rsidR="00440C91" w:rsidRPr="00FE4769" w:rsidSect="00FE47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00"/>
    <w:rsid w:val="000F69DD"/>
    <w:rsid w:val="001E7BB3"/>
    <w:rsid w:val="00237088"/>
    <w:rsid w:val="002B0257"/>
    <w:rsid w:val="002C12B3"/>
    <w:rsid w:val="00440C91"/>
    <w:rsid w:val="00717000"/>
    <w:rsid w:val="007D3179"/>
    <w:rsid w:val="00875C3D"/>
    <w:rsid w:val="00904F9C"/>
    <w:rsid w:val="00C51C0C"/>
    <w:rsid w:val="00CB22A4"/>
    <w:rsid w:val="00E261CD"/>
    <w:rsid w:val="00EC395D"/>
    <w:rsid w:val="00F64A4A"/>
    <w:rsid w:val="00FE4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7A49"/>
  <w15:docId w15:val="{52A33322-C774-4B33-B97A-07A48E16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A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4057</Words>
  <Characters>23130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Пользователь</cp:lastModifiedBy>
  <cp:revision>2</cp:revision>
  <dcterms:created xsi:type="dcterms:W3CDTF">2024-01-15T04:57:00Z</dcterms:created>
  <dcterms:modified xsi:type="dcterms:W3CDTF">2024-01-15T04:57:00Z</dcterms:modified>
</cp:coreProperties>
</file>